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64C2" w14:textId="65B78660" w:rsidR="00E44824" w:rsidRPr="00E44824" w:rsidRDefault="00E44824" w:rsidP="00E44824">
      <w:pPr>
        <w:jc w:val="center"/>
        <w:rPr>
          <w:b/>
          <w:bCs/>
          <w:sz w:val="24"/>
          <w:szCs w:val="24"/>
        </w:rPr>
      </w:pPr>
      <w:r w:rsidRPr="00E44824">
        <w:rPr>
          <w:b/>
          <w:bCs/>
          <w:sz w:val="24"/>
          <w:szCs w:val="24"/>
        </w:rPr>
        <w:t>Nazeing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3B4B3CFC" w:rsidR="00E01534" w:rsidRPr="00C35638" w:rsidRDefault="00E44824" w:rsidP="00A15DAA">
            <w:pPr>
              <w:widowControl w:val="0"/>
              <w:autoSpaceDE w:val="0"/>
              <w:autoSpaceDN w:val="0"/>
              <w:adjustRightInd w:val="0"/>
              <w:rPr>
                <w:rFonts w:cs="Arial"/>
              </w:rPr>
            </w:pPr>
            <w:r>
              <w:rPr>
                <w:rFonts w:cs="Arial"/>
              </w:rPr>
              <w:t>Nazeing Golf Club, Middle Street, Nazeing, Essex, EN9 2LW</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proofErr w:type="gramStart"/>
            <w:r w:rsidRPr="00C35638">
              <w:rPr>
                <w:rFonts w:cs="Arial"/>
              </w:rPr>
              <w:t>bye-laws</w:t>
            </w:r>
            <w:proofErr w:type="gramEnd"/>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E44824">
              <w:rPr>
                <w:rFonts w:cs="Arial"/>
              </w:rPr>
              <w:t xml:space="preserve">a complaint of misconduct or notification of a concern as referred to in Regulation </w:t>
            </w:r>
            <w:r w:rsidR="00A65689" w:rsidRPr="00E44824">
              <w:rPr>
                <w:rFonts w:cs="Arial"/>
              </w:rPr>
              <w:t>4</w:t>
            </w:r>
            <w:r w:rsidRPr="00E44824">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lastRenderedPageBreak/>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xml:space="preserve">, or a subscriber to the England Golf </w:t>
            </w:r>
            <w:proofErr w:type="spellStart"/>
            <w:r w:rsidR="005355DB">
              <w:rPr>
                <w:rFonts w:cs="Arial"/>
              </w:rPr>
              <w:t>iGolf</w:t>
            </w:r>
            <w:proofErr w:type="spellEnd"/>
            <w:r w:rsidR="005355DB">
              <w:rPr>
                <w:rFonts w:cs="Arial"/>
              </w:rPr>
              <w:t xml:space="preserve">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volunteers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Pr="00E44824" w:rsidRDefault="00926AA3" w:rsidP="00D40C22">
      <w:pPr>
        <w:pStyle w:val="ListParagraph"/>
        <w:numPr>
          <w:ilvl w:val="1"/>
          <w:numId w:val="7"/>
        </w:numPr>
        <w:spacing w:after="240" w:line="360" w:lineRule="auto"/>
        <w:contextualSpacing w:val="0"/>
        <w:jc w:val="both"/>
      </w:pPr>
      <w:r>
        <w:lastRenderedPageBreak/>
        <w:t xml:space="preserve">If the Respondent admits the Charge, </w:t>
      </w:r>
      <w:r w:rsidRPr="00E44824">
        <w:t xml:space="preserve">the Disciplinary </w:t>
      </w:r>
      <w:r w:rsidR="00267216" w:rsidRPr="00E44824">
        <w:t>Panel</w:t>
      </w:r>
      <w:r w:rsidRPr="00E44824">
        <w:t xml:space="preserve"> </w:t>
      </w:r>
      <w:r w:rsidR="00A54A9A" w:rsidRPr="00E44824">
        <w:t xml:space="preserve">may deal with </w:t>
      </w:r>
      <w:r w:rsidR="00B648B7" w:rsidRPr="00E44824">
        <w:t xml:space="preserve">Decisions and </w:t>
      </w:r>
      <w:r w:rsidR="00A54A9A" w:rsidRPr="00E44824">
        <w:t>Sanctions under Regulation [</w:t>
      </w:r>
      <w:r w:rsidR="00B648B7" w:rsidRPr="00E44824">
        <w:t>1</w:t>
      </w:r>
      <w:r w:rsidR="00F62885" w:rsidRPr="00E44824">
        <w:t>1</w:t>
      </w:r>
      <w:r w:rsidR="00B648B7" w:rsidRPr="00E44824">
        <w:t>]</w:t>
      </w:r>
      <w:r w:rsidR="00A54A9A" w:rsidRPr="00E44824">
        <w:t xml:space="preserve">. The Respondent </w:t>
      </w:r>
      <w:r w:rsidR="00F62885" w:rsidRPr="00E44824">
        <w:t>may</w:t>
      </w:r>
      <w:r w:rsidR="00A54A9A" w:rsidRPr="00E44824">
        <w:t xml:space="preserve"> make written representations in mitigation within 7 days from accepting the Charge or having been deemed to accept the Charge.</w:t>
      </w:r>
    </w:p>
    <w:p w14:paraId="1704FB0B" w14:textId="35A97E92" w:rsidR="00A54A9A" w:rsidRPr="00E44824" w:rsidRDefault="00A54A9A" w:rsidP="00D40C22">
      <w:pPr>
        <w:pStyle w:val="ListParagraph"/>
        <w:numPr>
          <w:ilvl w:val="1"/>
          <w:numId w:val="7"/>
        </w:numPr>
        <w:spacing w:after="240" w:line="360" w:lineRule="auto"/>
        <w:contextualSpacing w:val="0"/>
        <w:jc w:val="both"/>
      </w:pPr>
      <w:r w:rsidRPr="00E44824">
        <w:t xml:space="preserve">If the Respondent does not accept the Charge, the </w:t>
      </w:r>
      <w:r w:rsidR="004518D7" w:rsidRPr="00E44824">
        <w:t xml:space="preserve">Disciplinary </w:t>
      </w:r>
      <w:r w:rsidR="00267216" w:rsidRPr="00E44824">
        <w:t>Panel</w:t>
      </w:r>
      <w:r w:rsidR="004518D7" w:rsidRPr="00E44824">
        <w:t xml:space="preserve"> will </w:t>
      </w:r>
      <w:r w:rsidR="00560C80" w:rsidRPr="00E44824">
        <w:t>call</w:t>
      </w:r>
      <w:r w:rsidR="004518D7" w:rsidRPr="00E44824">
        <w:t xml:space="preserve"> a Disciplinary Hearing in accordance with Regulation</w:t>
      </w:r>
      <w:r w:rsidR="00B648B7" w:rsidRPr="00E44824">
        <w:t>s</w:t>
      </w:r>
      <w:r w:rsidR="004518D7" w:rsidRPr="00E44824">
        <w:t xml:space="preserve"> [</w:t>
      </w:r>
      <w:r w:rsidR="00560C80" w:rsidRPr="00E44824">
        <w:t>9-10</w:t>
      </w:r>
      <w:r w:rsidR="004518D7" w:rsidRPr="00E44824">
        <w:t>].</w:t>
      </w:r>
    </w:p>
    <w:p w14:paraId="3678ACB1" w14:textId="11052F79" w:rsidR="00A54A9A" w:rsidRDefault="00A54A9A" w:rsidP="00A54A9A">
      <w:pPr>
        <w:pStyle w:val="ListParagraph"/>
        <w:numPr>
          <w:ilvl w:val="1"/>
          <w:numId w:val="7"/>
        </w:numPr>
        <w:spacing w:after="240" w:line="360" w:lineRule="auto"/>
        <w:contextualSpacing w:val="0"/>
        <w:jc w:val="both"/>
      </w:pPr>
      <w:r w:rsidRPr="00E44824">
        <w:t>If the Respondent does not respond to the Notice of Charge within the time period outlined at Regulation [</w:t>
      </w:r>
      <w:r w:rsidR="00B40C67" w:rsidRPr="00E44824">
        <w:t>8</w:t>
      </w:r>
      <w:r w:rsidRPr="00E44824">
        <w:t xml:space="preserve">.1] above, the Disciplinary </w:t>
      </w:r>
      <w:r w:rsidR="00267216" w:rsidRPr="00E44824">
        <w:t>Panel</w:t>
      </w:r>
      <w:r w:rsidRPr="00E44824">
        <w:t xml:space="preserve"> </w:t>
      </w:r>
      <w:r w:rsidR="00B648B7" w:rsidRPr="00E44824">
        <w:t>may</w:t>
      </w:r>
      <w:r w:rsidRPr="00E44824">
        <w:t xml:space="preserve"> </w:t>
      </w:r>
      <w:r w:rsidR="00560C80" w:rsidRPr="00E44824">
        <w:t>call</w:t>
      </w:r>
      <w:r w:rsidRPr="00E44824">
        <w:t xml:space="preserve"> a Disciplinary </w:t>
      </w:r>
      <w:proofErr w:type="gramStart"/>
      <w:r w:rsidRPr="00E44824">
        <w:t>Hearing</w:t>
      </w:r>
      <w:r w:rsidR="00B40C67" w:rsidRPr="00E44824">
        <w:t>, and</w:t>
      </w:r>
      <w:proofErr w:type="gramEnd"/>
      <w:r w:rsidR="00B40C67" w:rsidRPr="00E44824">
        <w:t xml:space="preserve"> may treat</w:t>
      </w:r>
      <w:r w:rsidR="00B40C67">
        <w:t xml:space="preserve">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t>
      </w:r>
      <w:proofErr w:type="gramStart"/>
      <w:r>
        <w:t>whether or not</w:t>
      </w:r>
      <w:proofErr w:type="gramEnd"/>
      <w:r>
        <w:t xml:space="preserve">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lastRenderedPageBreak/>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lastRenderedPageBreak/>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lastRenderedPageBreak/>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41E62FFF"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bookmarkEnd w:id="0"/>
      <w:r w:rsidR="00185569">
        <w:lastRenderedPageBreak/>
        <w:t xml:space="preserve">Essex Golf Union or Essex County Ladies Golf </w:t>
      </w:r>
      <w:proofErr w:type="spellStart"/>
      <w:r w:rsidR="00185569">
        <w:t>Associaton</w:t>
      </w:r>
      <w:proofErr w:type="spellEnd"/>
      <w:r>
        <w:t xml:space="preserve">. If the Disciplinary Secretary considers that the Notice of Appeal is not valid, he will return it to the Respondent and explain why it is not valid.  </w:t>
      </w:r>
    </w:p>
    <w:p w14:paraId="3D60E285" w14:textId="4B20AFB6" w:rsidR="000D53EA" w:rsidRDefault="00185569" w:rsidP="000D53EA">
      <w:pPr>
        <w:pStyle w:val="ListParagraph"/>
        <w:numPr>
          <w:ilvl w:val="1"/>
          <w:numId w:val="7"/>
        </w:numPr>
        <w:spacing w:after="240" w:line="360" w:lineRule="auto"/>
        <w:contextualSpacing w:val="0"/>
        <w:jc w:val="both"/>
      </w:pPr>
      <w:r>
        <w:t>Essex Golf Union or Essex County Ladies Golf Association</w:t>
      </w:r>
      <w:r w:rsidR="000D53EA">
        <w:t xml:space="preserve">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17035CF7" w:rsidR="0051786E" w:rsidRDefault="00A67C64" w:rsidP="00A67C64">
      <w:pPr>
        <w:pStyle w:val="ListParagraph"/>
        <w:numPr>
          <w:ilvl w:val="0"/>
          <w:numId w:val="7"/>
        </w:numPr>
        <w:spacing w:after="240" w:line="360" w:lineRule="auto"/>
        <w:contextualSpacing w:val="0"/>
        <w:jc w:val="both"/>
        <w:rPr>
          <w:b/>
          <w:bCs/>
        </w:rPr>
      </w:pPr>
      <w:r w:rsidRPr="009E5218">
        <w:rPr>
          <w:b/>
          <w:bCs/>
        </w:rPr>
        <w:t xml:space="preserve">APPEALS </w:t>
      </w:r>
      <w:r w:rsidR="00170745">
        <w:rPr>
          <w:b/>
          <w:bCs/>
        </w:rPr>
        <w:t>– INTERNAL CLUB MATTERS</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w:t>
      </w:r>
      <w:r>
        <w:lastRenderedPageBreak/>
        <w:t xml:space="preserve">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lastRenderedPageBreak/>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proofErr w:type="gramStart"/>
      <w:r w:rsidRPr="00CF32BD">
        <w:rPr>
          <w:rFonts w:cs="Arial"/>
          <w:color w:val="1A1718"/>
        </w:rPr>
        <w:t>reconvene</w:t>
      </w:r>
      <w:proofErr w:type="gramEnd"/>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5403" w14:textId="77777777" w:rsidR="00426FD1" w:rsidRDefault="00426FD1" w:rsidP="003B1B25">
      <w:pPr>
        <w:spacing w:after="0" w:line="240" w:lineRule="auto"/>
      </w:pPr>
      <w:r>
        <w:separator/>
      </w:r>
    </w:p>
  </w:endnote>
  <w:endnote w:type="continuationSeparator" w:id="0">
    <w:p w14:paraId="2E13F221" w14:textId="77777777" w:rsidR="00426FD1" w:rsidRDefault="00426FD1" w:rsidP="003B1B25">
      <w:pPr>
        <w:spacing w:after="0" w:line="240" w:lineRule="auto"/>
      </w:pPr>
      <w:r>
        <w:continuationSeparator/>
      </w:r>
    </w:p>
  </w:endnote>
  <w:endnote w:type="continuationNotice" w:id="1">
    <w:p w14:paraId="06487399" w14:textId="77777777" w:rsidR="00426FD1" w:rsidRDefault="00426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EndPr/>
    <w:sdtContent>
      <w:sdt>
        <w:sdtPr>
          <w:id w:val="-1769616900"/>
          <w:docPartObj>
            <w:docPartGallery w:val="Page Numbers (Top of Page)"/>
            <w:docPartUnique/>
          </w:docPartObj>
        </w:sdtPr>
        <w:sdtEnd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2EECF" w14:textId="77777777" w:rsidR="00426FD1" w:rsidRDefault="00426FD1" w:rsidP="003B1B25">
      <w:pPr>
        <w:spacing w:after="0" w:line="240" w:lineRule="auto"/>
      </w:pPr>
      <w:r>
        <w:separator/>
      </w:r>
    </w:p>
  </w:footnote>
  <w:footnote w:type="continuationSeparator" w:id="0">
    <w:p w14:paraId="714CF23B" w14:textId="77777777" w:rsidR="00426FD1" w:rsidRDefault="00426FD1" w:rsidP="003B1B25">
      <w:pPr>
        <w:spacing w:after="0" w:line="240" w:lineRule="auto"/>
      </w:pPr>
      <w:r>
        <w:continuationSeparator/>
      </w:r>
    </w:p>
  </w:footnote>
  <w:footnote w:type="continuationNotice" w:id="1">
    <w:p w14:paraId="016E836A" w14:textId="77777777" w:rsidR="00426FD1" w:rsidRDefault="00426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70745"/>
    <w:rsid w:val="00185569"/>
    <w:rsid w:val="00185D0F"/>
    <w:rsid w:val="00197D24"/>
    <w:rsid w:val="001B539E"/>
    <w:rsid w:val="001B57F5"/>
    <w:rsid w:val="001F5988"/>
    <w:rsid w:val="00211846"/>
    <w:rsid w:val="00223DEE"/>
    <w:rsid w:val="002261D4"/>
    <w:rsid w:val="00227503"/>
    <w:rsid w:val="00245BBF"/>
    <w:rsid w:val="00246132"/>
    <w:rsid w:val="0024667E"/>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26FD1"/>
    <w:rsid w:val="004518D7"/>
    <w:rsid w:val="004663CD"/>
    <w:rsid w:val="004737F3"/>
    <w:rsid w:val="00484A08"/>
    <w:rsid w:val="004B331A"/>
    <w:rsid w:val="004B68E2"/>
    <w:rsid w:val="004C343D"/>
    <w:rsid w:val="004C6C2B"/>
    <w:rsid w:val="004C74CB"/>
    <w:rsid w:val="004C7B3C"/>
    <w:rsid w:val="004D554B"/>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B3265"/>
    <w:rsid w:val="005E2D7B"/>
    <w:rsid w:val="005F40F4"/>
    <w:rsid w:val="00637902"/>
    <w:rsid w:val="006576CC"/>
    <w:rsid w:val="00657809"/>
    <w:rsid w:val="00681E2E"/>
    <w:rsid w:val="00690339"/>
    <w:rsid w:val="006B0AA8"/>
    <w:rsid w:val="006C1BEF"/>
    <w:rsid w:val="006C32DC"/>
    <w:rsid w:val="006F20C6"/>
    <w:rsid w:val="007303C8"/>
    <w:rsid w:val="007364EF"/>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4F2A"/>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130C"/>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4DC"/>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C0355"/>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1998"/>
    <w:rsid w:val="00DF6976"/>
    <w:rsid w:val="00DF76D2"/>
    <w:rsid w:val="00E01534"/>
    <w:rsid w:val="00E2744B"/>
    <w:rsid w:val="00E324BD"/>
    <w:rsid w:val="00E41258"/>
    <w:rsid w:val="00E44824"/>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9748B5B0-0E3C-4A5B-83A3-D8CA01CB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d4fb0e63-484c-4643-87e8-435534c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Helen Tarttelin</cp:lastModifiedBy>
  <cp:revision>7</cp:revision>
  <cp:lastPrinted>2024-08-09T09:59:00Z</cp:lastPrinted>
  <dcterms:created xsi:type="dcterms:W3CDTF">2023-10-03T10:37:00Z</dcterms:created>
  <dcterms:modified xsi:type="dcterms:W3CDTF">2024-11-18T16:41:00Z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